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740" w:rsidRPr="004E0740" w:rsidRDefault="004E0740" w:rsidP="004E0740">
      <w:pPr>
        <w:shd w:val="clear" w:color="auto" w:fill="FFFFFF"/>
        <w:spacing w:after="135" w:line="240" w:lineRule="auto"/>
        <w:outlineLvl w:val="0"/>
        <w:rPr>
          <w:rFonts w:ascii="marta_regular" w:eastAsia="Times New Roman" w:hAnsi="marta_regular" w:cs="Times New Roman"/>
          <w:color w:val="4783BB"/>
          <w:kern w:val="36"/>
          <w:sz w:val="39"/>
          <w:szCs w:val="39"/>
          <w:lang w:eastAsia="ru-RU"/>
        </w:rPr>
      </w:pPr>
      <w:r w:rsidRPr="004E0740">
        <w:rPr>
          <w:rFonts w:ascii="marta_regular" w:eastAsia="Times New Roman" w:hAnsi="marta_regular" w:cs="Times New Roman"/>
          <w:color w:val="4783BB"/>
          <w:kern w:val="36"/>
          <w:sz w:val="39"/>
          <w:szCs w:val="39"/>
          <w:lang w:eastAsia="ru-RU"/>
        </w:rPr>
        <w:t>Информационная безопасность</w:t>
      </w:r>
    </w:p>
    <w:p w:rsidR="004E0740" w:rsidRPr="004E0740" w:rsidRDefault="004E0740" w:rsidP="004E0740">
      <w:pPr>
        <w:shd w:val="clear" w:color="auto" w:fill="FFFFFF"/>
        <w:spacing w:after="135" w:line="240" w:lineRule="auto"/>
        <w:outlineLvl w:val="1"/>
        <w:rPr>
          <w:rFonts w:ascii="marta_regular" w:eastAsia="Times New Roman" w:hAnsi="marta_regular" w:cs="Times New Roman"/>
          <w:color w:val="187146"/>
          <w:sz w:val="35"/>
          <w:szCs w:val="35"/>
          <w:lang w:eastAsia="ru-RU"/>
        </w:rPr>
      </w:pPr>
      <w:r w:rsidRPr="004E0740">
        <w:rPr>
          <w:rFonts w:ascii="marta_regular" w:eastAsia="Times New Roman" w:hAnsi="marta_regular" w:cs="Times New Roman"/>
          <w:color w:val="008000"/>
          <w:sz w:val="30"/>
          <w:szCs w:val="30"/>
          <w:lang w:eastAsia="ru-RU"/>
        </w:rPr>
        <w:t>- </w:t>
      </w:r>
      <w:r w:rsidRPr="004E0740">
        <w:rPr>
          <w:rFonts w:ascii="Times New Roman" w:eastAsia="Times New Roman" w:hAnsi="Times New Roman" w:cs="Times New Roman"/>
          <w:color w:val="008000"/>
          <w:sz w:val="30"/>
          <w:szCs w:val="30"/>
          <w:lang w:eastAsia="ru-RU"/>
        </w:rPr>
        <w:t>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4E0740">
        <w:rPr>
          <w:rFonts w:ascii="Times New Roman" w:eastAsia="Times New Roman" w:hAnsi="Times New Roman" w:cs="Times New Roman"/>
          <w:color w:val="008000"/>
          <w:sz w:val="30"/>
          <w:szCs w:val="30"/>
          <w:lang w:eastAsia="ru-RU"/>
        </w:rPr>
        <w:t>Интернет прочно вошел в нашу жизнь, и вопросы психологической и нравственной безопасности важны сегодня как никогда. В России около 8 миллионов пользователей глобальной сети — дети. Они могут играть, знакомиться, познавать мир</w:t>
      </w:r>
      <w:proofErr w:type="gramStart"/>
      <w:r w:rsidRPr="004E0740">
        <w:rPr>
          <w:rFonts w:ascii="Times New Roman" w:eastAsia="Times New Roman" w:hAnsi="Times New Roman" w:cs="Times New Roman"/>
          <w:color w:val="008000"/>
          <w:sz w:val="30"/>
          <w:szCs w:val="30"/>
          <w:lang w:eastAsia="ru-RU"/>
        </w:rPr>
        <w:t>… Н</w:t>
      </w:r>
      <w:proofErr w:type="gramEnd"/>
      <w:r w:rsidRPr="004E0740">
        <w:rPr>
          <w:rFonts w:ascii="Times New Roman" w:eastAsia="Times New Roman" w:hAnsi="Times New Roman" w:cs="Times New Roman"/>
          <w:color w:val="008000"/>
          <w:sz w:val="30"/>
          <w:szCs w:val="30"/>
          <w:lang w:eastAsia="ru-RU"/>
        </w:rPr>
        <w:t xml:space="preserve">о в отличие от взрослых, в виртуальном мире они не чувствуют опасности. Наша обязанность — защитить их от </w:t>
      </w:r>
      <w:proofErr w:type="gramStart"/>
      <w:r w:rsidRPr="004E0740">
        <w:rPr>
          <w:rFonts w:ascii="Times New Roman" w:eastAsia="Times New Roman" w:hAnsi="Times New Roman" w:cs="Times New Roman"/>
          <w:color w:val="008000"/>
          <w:sz w:val="30"/>
          <w:szCs w:val="30"/>
          <w:lang w:eastAsia="ru-RU"/>
        </w:rPr>
        <w:t>негативного</w:t>
      </w:r>
      <w:proofErr w:type="gramEnd"/>
      <w:r w:rsidRPr="004E0740">
        <w:rPr>
          <w:rFonts w:ascii="Times New Roman" w:eastAsia="Times New Roman" w:hAnsi="Times New Roman" w:cs="Times New Roman"/>
          <w:color w:val="008000"/>
          <w:sz w:val="30"/>
          <w:szCs w:val="30"/>
          <w:lang w:eastAsia="ru-RU"/>
        </w:rPr>
        <w:t xml:space="preserve"> контента.</w:t>
      </w:r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4E07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Информационная безопасность</w:t>
      </w:r>
      <w:r w:rsidRPr="004E07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защищенность информации и соответствующей инфраструктуры от случайных или преднамеренных воздействий сопровождающихся нанесением ущерба владельцам или пользователям информации.</w:t>
      </w:r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proofErr w:type="spellStart"/>
      <w:r w:rsidRPr="004E07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Медиабезопасность</w:t>
      </w:r>
      <w:proofErr w:type="spellEnd"/>
      <w:r w:rsidRPr="004E07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обеспечение государством информационной безопасности детей, защита физического, умственного и нравственного развития несовершеннолетних, а также человеческого достоинства во всех аудиовизуальных медиа-услугах и электронных СМИ – требование международного права.</w:t>
      </w:r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proofErr w:type="spellStart"/>
      <w:r w:rsidRPr="004E07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Медиаграмотность</w:t>
      </w:r>
      <w:proofErr w:type="spellEnd"/>
      <w:r w:rsidRPr="004E07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определяется в международном праве как грамотное использование детьми и их преподавателями инструментов, обеспечивающих доступ к информации, развитие критического анализа содержания информации и привития коммуникативных навыков, содействие профессиональной подготовке детей и их педагогов в целях позитивного и ответственного использования ими информационных и коммуникационных технологий и услуг.</w:t>
      </w:r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proofErr w:type="spellStart"/>
      <w:r w:rsidRPr="004E07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Медиаобразование</w:t>
      </w:r>
      <w:proofErr w:type="spellEnd"/>
      <w:r w:rsidRPr="004E07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выполняет важную роль в защите детей от негативного воздействия средств массовой коммуникации, способствует осознанному участию детей и подростков в </w:t>
      </w:r>
      <w:proofErr w:type="spellStart"/>
      <w:r w:rsidRPr="004E07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медиасреде</w:t>
      </w:r>
      <w:proofErr w:type="spellEnd"/>
      <w:r w:rsidRPr="004E07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Pr="004E07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медиакультуре</w:t>
      </w:r>
      <w:proofErr w:type="spellEnd"/>
      <w:r w:rsidRPr="004E07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что является одним из необходимых условий эффективного развития гражданского общества.</w:t>
      </w:r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4E07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НОРМАТИВНОЕ РЕГУЛИРОВАНИЕ</w:t>
      </w:r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hyperlink r:id="rId6" w:history="1">
        <w:r w:rsidRPr="004E0740">
          <w:rPr>
            <w:rFonts w:ascii="Times New Roman" w:eastAsia="Times New Roman" w:hAnsi="Times New Roman" w:cs="Times New Roman"/>
            <w:color w:val="F15C37"/>
            <w:sz w:val="30"/>
            <w:szCs w:val="30"/>
            <w:lang w:eastAsia="ru-RU"/>
          </w:rPr>
          <w:t>Федеральный закон от 27.07.2006 N 152-ФЗ (ред. от 31.12.2017) "О персональных данных"</w:t>
        </w:r>
      </w:hyperlink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hyperlink r:id="rId7" w:history="1">
        <w:r w:rsidRPr="004E0740">
          <w:rPr>
            <w:rFonts w:ascii="Times New Roman" w:eastAsia="Times New Roman" w:hAnsi="Times New Roman" w:cs="Times New Roman"/>
            <w:color w:val="F15C37"/>
            <w:sz w:val="30"/>
            <w:szCs w:val="30"/>
            <w:lang w:eastAsia="ru-RU"/>
          </w:rPr>
          <w:t>Федеральный закон от 28.12.2010 N 390-ФЗ (ред. от 05.10.2015) "О безопасности"</w:t>
        </w:r>
      </w:hyperlink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hyperlink r:id="rId8" w:history="1">
        <w:r w:rsidRPr="004E0740">
          <w:rPr>
            <w:rFonts w:ascii="Times New Roman" w:eastAsia="Times New Roman" w:hAnsi="Times New Roman" w:cs="Times New Roman"/>
            <w:color w:val="F15C37"/>
            <w:sz w:val="30"/>
            <w:szCs w:val="30"/>
            <w:lang w:eastAsia="ru-RU"/>
          </w:rPr>
          <w:t>Федеральный закон от 29.12.2010 N 436-ФЗ (ред. от 29.06.2015) "О защите детей от информации, причиняющей вред их здоровью и развитию"</w:t>
        </w:r>
      </w:hyperlink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hyperlink r:id="rId9" w:history="1">
        <w:r w:rsidRPr="004E0740">
          <w:rPr>
            <w:rFonts w:ascii="Times New Roman" w:eastAsia="Times New Roman" w:hAnsi="Times New Roman" w:cs="Times New Roman"/>
            <w:color w:val="F15C37"/>
            <w:sz w:val="30"/>
            <w:szCs w:val="30"/>
            <w:lang w:eastAsia="ru-RU"/>
          </w:rPr>
          <w:t>Федеральный закон от 27.07.2006 N 149-ФЗ (ред. от 21.07.2014) "Об информации, информационных технологиях и о защите информации"</w:t>
        </w:r>
      </w:hyperlink>
      <w:r w:rsidRPr="004E0740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 </w:t>
      </w:r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4E0740">
        <w:rPr>
          <w:rFonts w:ascii="Roboto-Regular" w:eastAsia="Times New Roman" w:hAnsi="Roboto-Regular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39BCD82D" wp14:editId="1CBE13F0">
            <wp:extent cx="2533650" cy="1895475"/>
            <wp:effectExtent l="0" t="0" r="0" b="9525"/>
            <wp:docPr id="1" name="Рисунок 1" descr="https://detskiysadv14.nnov.prosadiki.ru/media/2019/12/06/1265375173/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etskiysadv14.nnov.prosadiki.ru/media/2019/12/06/1265375173/063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4E0740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Использование Интернета является безопасным, если выполняются три основных правила:</w:t>
      </w:r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4E0740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1. Защитите свой компьютер</w:t>
      </w:r>
      <w:r w:rsidRPr="004E0740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br/>
      </w:r>
      <w:r w:rsidRPr="004E07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· Регулярно обновляйте операционную систему.</w:t>
      </w:r>
      <w:r w:rsidRPr="004E0740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br/>
      </w:r>
      <w:r w:rsidRPr="004E07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· Используйте антивирусную программу.</w:t>
      </w:r>
      <w:r w:rsidRPr="004E0740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br/>
      </w:r>
      <w:r w:rsidRPr="004E07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· Применяйте брандмауэр.</w:t>
      </w:r>
      <w:r w:rsidRPr="004E0740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br/>
      </w:r>
      <w:r w:rsidRPr="004E07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· Создавайте резервные копии важных файлов.</w:t>
      </w:r>
      <w:r w:rsidRPr="004E0740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br/>
      </w:r>
      <w:r w:rsidRPr="004E07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· Будьте осторожны при загрузке новых файлов.</w:t>
      </w:r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4E0740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2. Защитите себя в Интернете</w:t>
      </w:r>
      <w:proofErr w:type="gramStart"/>
      <w:r w:rsidRPr="004E0740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br/>
      </w:r>
      <w:r w:rsidRPr="004E07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· С</w:t>
      </w:r>
      <w:proofErr w:type="gramEnd"/>
      <w:r w:rsidRPr="004E07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осторожностью разглашайте личную информацию.</w:t>
      </w:r>
      <w:r w:rsidRPr="004E0740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br/>
      </w:r>
      <w:r w:rsidRPr="004E07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· Помните, что в Интернете не вся информация надежна и не все пользователи откровенны.</w:t>
      </w:r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4E0740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3. Соблюдайте правила</w:t>
      </w:r>
      <w:r w:rsidRPr="004E0740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br/>
      </w:r>
      <w:r w:rsidRPr="004E07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· Закону необходимо подчиняться даже в Интернете.</w:t>
      </w:r>
      <w:r w:rsidRPr="004E0740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br/>
      </w:r>
      <w:r w:rsidRPr="004E07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· При работе в Интернете не забывайте заботиться об остальных так же, как о себе.</w:t>
      </w:r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4E07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МЕРОПРИЯТИЯ, НАПРАВЛЕННЫЕ НА ПОВЫШЕНИЕ ИНФОРМАЦИОННОЙ ГРАМОТНОСТИ ПЕДАГОГОВ </w:t>
      </w:r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hyperlink r:id="rId11" w:tgtFrame="_top" w:history="1">
        <w:r w:rsidRPr="004E0740">
          <w:rPr>
            <w:rFonts w:ascii="Times New Roman" w:eastAsia="Times New Roman" w:hAnsi="Times New Roman" w:cs="Times New Roman"/>
            <w:color w:val="F15C37"/>
            <w:sz w:val="30"/>
            <w:szCs w:val="30"/>
            <w:lang w:eastAsia="ru-RU"/>
          </w:rPr>
          <w:t>http://www.ligainternet.ru/news/</w:t>
        </w:r>
      </w:hyperlink>
      <w:r w:rsidRPr="004E07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</w:t>
      </w:r>
      <w:proofErr w:type="spellStart"/>
      <w:r w:rsidRPr="004E07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Минкомсвязи</w:t>
      </w:r>
      <w:proofErr w:type="spellEnd"/>
      <w:r w:rsidRPr="004E07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hyperlink r:id="rId12" w:history="1">
        <w:r w:rsidRPr="004E0740">
          <w:rPr>
            <w:rFonts w:ascii="Times New Roman" w:eastAsia="Times New Roman" w:hAnsi="Times New Roman" w:cs="Times New Roman"/>
            <w:color w:val="F15C37"/>
            <w:sz w:val="30"/>
            <w:szCs w:val="30"/>
            <w:lang w:eastAsia="ru-RU"/>
          </w:rPr>
          <w:t>Сайт ЕДИНЫЙ УРОК. О группе мероприятий "</w:t>
        </w:r>
        <w:proofErr w:type="spellStart"/>
        <w:r w:rsidRPr="004E0740">
          <w:rPr>
            <w:rFonts w:ascii="Times New Roman" w:eastAsia="Times New Roman" w:hAnsi="Times New Roman" w:cs="Times New Roman"/>
            <w:color w:val="F15C37"/>
            <w:sz w:val="30"/>
            <w:szCs w:val="30"/>
            <w:lang w:eastAsia="ru-RU"/>
          </w:rPr>
          <w:t>Сетевичок</w:t>
        </w:r>
        <w:proofErr w:type="spellEnd"/>
        <w:r w:rsidRPr="004E0740">
          <w:rPr>
            <w:rFonts w:ascii="Times New Roman" w:eastAsia="Times New Roman" w:hAnsi="Times New Roman" w:cs="Times New Roman"/>
            <w:color w:val="F15C37"/>
            <w:sz w:val="30"/>
            <w:szCs w:val="30"/>
            <w:lang w:eastAsia="ru-RU"/>
          </w:rPr>
          <w:t>"</w:t>
        </w:r>
      </w:hyperlink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4E07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Проект представляет собой группу онлайн-мероприятий:</w:t>
      </w:r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4E07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Конференция по формированию детского информационного пространства «</w:t>
      </w:r>
      <w:proofErr w:type="spellStart"/>
      <w:r w:rsidRPr="004E07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Сетевичок</w:t>
      </w:r>
      <w:proofErr w:type="spellEnd"/>
      <w:r w:rsidRPr="004E07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</w:t>
      </w:r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4E07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- Сетевая конференция по формированию детского информационного пространства «</w:t>
      </w:r>
      <w:proofErr w:type="spellStart"/>
      <w:r w:rsidRPr="004E07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Сетевичок</w:t>
      </w:r>
      <w:proofErr w:type="spellEnd"/>
      <w:r w:rsidRPr="004E07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</w:t>
      </w:r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hyperlink r:id="rId13" w:tgtFrame="_blank" w:tooltip="http://xn--b1afankxqj2c.xn--p1ai/" w:history="1">
        <w:r w:rsidRPr="004E0740">
          <w:rPr>
            <w:rFonts w:ascii="Times New Roman" w:eastAsia="Times New Roman" w:hAnsi="Times New Roman" w:cs="Times New Roman"/>
            <w:color w:val="F15C37"/>
            <w:sz w:val="30"/>
            <w:szCs w:val="30"/>
            <w:lang w:eastAsia="ru-RU"/>
          </w:rPr>
          <w:t>http://xn--b1afankxqj2c.xn--p1ai/</w:t>
        </w:r>
      </w:hyperlink>
      <w:r w:rsidRPr="004E07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мероприятия проекта «</w:t>
      </w:r>
      <w:proofErr w:type="spellStart"/>
      <w:r w:rsidRPr="004E07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Сетевичок</w:t>
      </w:r>
      <w:proofErr w:type="spellEnd"/>
      <w:r w:rsidRPr="004E07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».</w:t>
      </w:r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4E07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ПАМЯТКИ РОДИТЕЛЯМ</w:t>
      </w:r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hyperlink r:id="rId14" w:history="1">
        <w:r w:rsidRPr="004E0740">
          <w:rPr>
            <w:rFonts w:ascii="Times New Roman" w:eastAsia="Times New Roman" w:hAnsi="Times New Roman" w:cs="Times New Roman"/>
            <w:color w:val="F15C37"/>
            <w:sz w:val="30"/>
            <w:szCs w:val="30"/>
            <w:lang w:eastAsia="ru-RU"/>
          </w:rPr>
          <w:t>Рекомендации по обеспечению информационно-психологической безопасности</w:t>
        </w:r>
      </w:hyperlink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hyperlink r:id="rId15" w:history="1">
        <w:r w:rsidRPr="004E0740">
          <w:rPr>
            <w:rFonts w:ascii="Times New Roman" w:eastAsia="Times New Roman" w:hAnsi="Times New Roman" w:cs="Times New Roman"/>
            <w:color w:val="F15C37"/>
            <w:sz w:val="30"/>
            <w:szCs w:val="30"/>
            <w:lang w:eastAsia="ru-RU"/>
          </w:rPr>
          <w:t>Памятка для родителей об информационной безопасности детей</w:t>
        </w:r>
      </w:hyperlink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hyperlink r:id="rId16" w:history="1">
        <w:r w:rsidRPr="004E0740">
          <w:rPr>
            <w:rFonts w:ascii="Times New Roman" w:eastAsia="Times New Roman" w:hAnsi="Times New Roman" w:cs="Times New Roman"/>
            <w:color w:val="F15C37"/>
            <w:sz w:val="30"/>
            <w:szCs w:val="30"/>
            <w:lang w:eastAsia="ru-RU"/>
          </w:rPr>
          <w:t>Правила просмотра телевизора детьми</w:t>
        </w:r>
      </w:hyperlink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hyperlink r:id="rId17" w:history="1">
        <w:r w:rsidRPr="004E0740">
          <w:rPr>
            <w:rFonts w:ascii="Times New Roman" w:eastAsia="Times New Roman" w:hAnsi="Times New Roman" w:cs="Times New Roman"/>
            <w:color w:val="F15C37"/>
            <w:sz w:val="30"/>
            <w:szCs w:val="30"/>
            <w:lang w:eastAsia="ru-RU"/>
          </w:rPr>
          <w:t>Буклет-памятка по безопасности в сети ИНТЕРНЕТ</w:t>
        </w:r>
      </w:hyperlink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4E0740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ДЛЯ ДЕТЕЙ</w:t>
      </w:r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4E074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Мероприятия ДОУ по вопросам информационной безопасности детей:</w:t>
      </w:r>
    </w:p>
    <w:p w:rsidR="004E0740" w:rsidRPr="004E0740" w:rsidRDefault="004E0740" w:rsidP="004E07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4E07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Беседы</w:t>
      </w:r>
    </w:p>
    <w:p w:rsidR="004E0740" w:rsidRPr="004E0740" w:rsidRDefault="004E0740" w:rsidP="004E07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4E07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Чтение </w:t>
      </w:r>
    </w:p>
    <w:p w:rsidR="004E0740" w:rsidRPr="004E0740" w:rsidRDefault="004E0740" w:rsidP="004E07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4E07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Педагогические ситуации</w:t>
      </w:r>
    </w:p>
    <w:p w:rsidR="004E0740" w:rsidRPr="004E0740" w:rsidRDefault="004E0740" w:rsidP="004E07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proofErr w:type="gramStart"/>
      <w:r w:rsidRPr="004E07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Продуктивная деятельность-выставки (художественно</w:t>
      </w:r>
      <w:proofErr w:type="gramEnd"/>
      <w:r w:rsidRPr="004E07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-эстетическое творчество</w:t>
      </w:r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4E074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Мультфильмы «Единый урок безопасности в сети интернет»:</w:t>
      </w:r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hyperlink r:id="rId18" w:tgtFrame="_blank" w:tooltip="" w:history="1">
        <w:r w:rsidRPr="004E0740">
          <w:rPr>
            <w:rFonts w:ascii="Times New Roman" w:eastAsia="Times New Roman" w:hAnsi="Times New Roman" w:cs="Times New Roman"/>
            <w:color w:val="F15C37"/>
            <w:sz w:val="30"/>
            <w:szCs w:val="30"/>
            <w:lang w:eastAsia="ru-RU"/>
          </w:rPr>
          <w:t>Почемучка. Безопасность в Интернете при работе</w:t>
        </w:r>
      </w:hyperlink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hyperlink r:id="rId19" w:tgtFrame="_blank" w:tooltip="" w:history="1">
        <w:proofErr w:type="spellStart"/>
        <w:r w:rsidRPr="004E0740">
          <w:rPr>
            <w:rFonts w:ascii="Times New Roman" w:eastAsia="Times New Roman" w:hAnsi="Times New Roman" w:cs="Times New Roman"/>
            <w:color w:val="F15C37"/>
            <w:sz w:val="30"/>
            <w:szCs w:val="30"/>
            <w:lang w:eastAsia="ru-RU"/>
          </w:rPr>
          <w:t>Фиксики</w:t>
        </w:r>
        <w:proofErr w:type="spellEnd"/>
        <w:r w:rsidRPr="004E0740">
          <w:rPr>
            <w:rFonts w:ascii="Times New Roman" w:eastAsia="Times New Roman" w:hAnsi="Times New Roman" w:cs="Times New Roman"/>
            <w:color w:val="F15C37"/>
            <w:sz w:val="30"/>
            <w:szCs w:val="30"/>
            <w:lang w:eastAsia="ru-RU"/>
          </w:rPr>
          <w:t>-советы. Осторожней в Интернете!</w:t>
        </w:r>
      </w:hyperlink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hyperlink r:id="rId20" w:history="1">
        <w:r w:rsidRPr="004E0740">
          <w:rPr>
            <w:rFonts w:ascii="Times New Roman" w:eastAsia="Times New Roman" w:hAnsi="Times New Roman" w:cs="Times New Roman"/>
            <w:color w:val="F15C37"/>
            <w:sz w:val="30"/>
            <w:szCs w:val="30"/>
            <w:lang w:eastAsia="ru-RU"/>
          </w:rPr>
          <w:t>Мультфильм о безопасности  в сети интернет для дошкольников</w:t>
        </w:r>
      </w:hyperlink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hyperlink r:id="rId21" w:history="1">
        <w:r w:rsidRPr="004E0740">
          <w:rPr>
            <w:rFonts w:ascii="Times New Roman" w:eastAsia="Times New Roman" w:hAnsi="Times New Roman" w:cs="Times New Roman"/>
            <w:color w:val="F15C37"/>
            <w:sz w:val="30"/>
            <w:szCs w:val="30"/>
            <w:lang w:eastAsia="ru-RU"/>
          </w:rPr>
          <w:t>Видео-урок о безопасности в сети интернет для детей и подростков.</w:t>
        </w:r>
      </w:hyperlink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hyperlink r:id="rId22" w:history="1">
        <w:r w:rsidRPr="004E0740">
          <w:rPr>
            <w:rFonts w:ascii="Times New Roman" w:eastAsia="Times New Roman" w:hAnsi="Times New Roman" w:cs="Times New Roman"/>
            <w:color w:val="F15C37"/>
            <w:sz w:val="30"/>
            <w:szCs w:val="30"/>
            <w:lang w:eastAsia="ru-RU"/>
          </w:rPr>
          <w:t>Мультфильм «Азбука безопасности в интернете»</w:t>
        </w:r>
      </w:hyperlink>
      <w:r w:rsidRPr="004E07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hyperlink r:id="rId23" w:history="1">
        <w:r w:rsidRPr="004E0740">
          <w:rPr>
            <w:rFonts w:ascii="Times New Roman" w:eastAsia="Times New Roman" w:hAnsi="Times New Roman" w:cs="Times New Roman"/>
            <w:color w:val="F15C37"/>
            <w:sz w:val="30"/>
            <w:szCs w:val="30"/>
            <w:lang w:eastAsia="ru-RU"/>
          </w:rPr>
          <w:t>Социальный ролик «безопасный интернет — детям».</w:t>
        </w:r>
      </w:hyperlink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hyperlink r:id="rId24" w:history="1">
        <w:r w:rsidRPr="004E0740">
          <w:rPr>
            <w:rFonts w:ascii="Times New Roman" w:eastAsia="Times New Roman" w:hAnsi="Times New Roman" w:cs="Times New Roman"/>
            <w:color w:val="F15C37"/>
            <w:sz w:val="30"/>
            <w:szCs w:val="30"/>
            <w:lang w:eastAsia="ru-RU"/>
          </w:rPr>
          <w:t>Мультфильм «Безопасный интернет»</w:t>
        </w:r>
      </w:hyperlink>
      <w:r w:rsidRPr="004E07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4E0740" w:rsidRPr="004E0740" w:rsidRDefault="004E0740" w:rsidP="004E074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hyperlink r:id="rId25" w:history="1">
        <w:r w:rsidRPr="004E0740">
          <w:rPr>
            <w:rFonts w:ascii="Times New Roman" w:eastAsia="Times New Roman" w:hAnsi="Times New Roman" w:cs="Times New Roman"/>
            <w:color w:val="F15C37"/>
            <w:sz w:val="30"/>
            <w:szCs w:val="30"/>
            <w:lang w:eastAsia="ru-RU"/>
          </w:rPr>
          <w:t>Мультфильм «</w:t>
        </w:r>
        <w:proofErr w:type="spellStart"/>
        <w:r w:rsidRPr="004E0740">
          <w:rPr>
            <w:rFonts w:ascii="Times New Roman" w:eastAsia="Times New Roman" w:hAnsi="Times New Roman" w:cs="Times New Roman"/>
            <w:color w:val="F15C37"/>
            <w:sz w:val="30"/>
            <w:szCs w:val="30"/>
            <w:lang w:eastAsia="ru-RU"/>
          </w:rPr>
          <w:t>Смешарики</w:t>
        </w:r>
        <w:proofErr w:type="spellEnd"/>
        <w:r w:rsidRPr="004E0740">
          <w:rPr>
            <w:rFonts w:ascii="Times New Roman" w:eastAsia="Times New Roman" w:hAnsi="Times New Roman" w:cs="Times New Roman"/>
            <w:color w:val="F15C37"/>
            <w:sz w:val="30"/>
            <w:szCs w:val="30"/>
            <w:lang w:eastAsia="ru-RU"/>
          </w:rPr>
          <w:t xml:space="preserve"> и безопасный интернет».</w:t>
        </w:r>
      </w:hyperlink>
    </w:p>
    <w:p w:rsidR="00505EAC" w:rsidRDefault="00505EAC">
      <w:bookmarkStart w:id="0" w:name="_GoBack"/>
      <w:bookmarkEnd w:id="0"/>
    </w:p>
    <w:sectPr w:rsidR="00505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rta_regular">
    <w:altName w:val="Times New Roman"/>
    <w:panose1 w:val="00000000000000000000"/>
    <w:charset w:val="00"/>
    <w:family w:val="roman"/>
    <w:notTrueType/>
    <w:pitch w:val="default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7864"/>
    <w:multiLevelType w:val="multilevel"/>
    <w:tmpl w:val="A92C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740"/>
    <w:rsid w:val="004E0740"/>
    <w:rsid w:val="0050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7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7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5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skiysadv14.nnov.prosadiki.ru/media/2019/12/06/1265374736/Federal_ny_j_zakon_ot_29.12.2010_N_436-FZ_red._ot_29.06.2015.rtf" TargetMode="External"/><Relationship Id="rId13" Type="http://schemas.openxmlformats.org/officeDocument/2006/relationships/hyperlink" Target="http://xn--b1afankxqj2c.xn--p1ai/" TargetMode="External"/><Relationship Id="rId18" Type="http://schemas.openxmlformats.org/officeDocument/2006/relationships/hyperlink" Target="https://youtu.be/pHpcDhOWnxs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uj_aQZs20Og" TargetMode="External"/><Relationship Id="rId7" Type="http://schemas.openxmlformats.org/officeDocument/2006/relationships/hyperlink" Target="https://detskiysadv14.nnov.prosadiki.ru/media/2019/12/06/1265375145/Federal_ny_j_zakon_ot_28.12.2010_N_390-FZ_red._ot_05.10.2015.rtf" TargetMode="External"/><Relationship Id="rId12" Type="http://schemas.openxmlformats.org/officeDocument/2006/relationships/hyperlink" Target="https://www.xn--d1abkefqip0a2f.xn--p1ai/index.php/o-gruppe-meropriyatij-setevichok" TargetMode="External"/><Relationship Id="rId17" Type="http://schemas.openxmlformats.org/officeDocument/2006/relationships/hyperlink" Target="https://detskiysadv14.nnov.prosadiki.ru/media/2019/12/11/1265491685/buklet_po_bezopasnosti_v_internete_1.pdf" TargetMode="External"/><Relationship Id="rId25" Type="http://schemas.openxmlformats.org/officeDocument/2006/relationships/hyperlink" Target="https://www.youtube.com/watch?v=jNLcIFlxeqE" TargetMode="External"/><Relationship Id="rId2" Type="http://schemas.openxmlformats.org/officeDocument/2006/relationships/styles" Target="styles.xml"/><Relationship Id="rId16" Type="http://schemas.openxmlformats.org/officeDocument/2006/relationships/hyperlink" Target="https://detskiysadv14.nnov.prosadiki.ru/media/2019/12/06/1265374985/pravila_prosmotra_televizora_det_mi.pdf" TargetMode="External"/><Relationship Id="rId20" Type="http://schemas.openxmlformats.org/officeDocument/2006/relationships/hyperlink" Target="https://www.youtube.com/watch?v=J83V85a_U6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etskiysadv14.nnov.prosadiki.ru/media/2019/12/06/1265374792/Federal_ny_j_zakon_ot_27.07.2006_N_152-FZ_red._ot_31.12.2017.rtf" TargetMode="External"/><Relationship Id="rId11" Type="http://schemas.openxmlformats.org/officeDocument/2006/relationships/hyperlink" Target="http://www.ligainternet.ru/news/" TargetMode="External"/><Relationship Id="rId24" Type="http://schemas.openxmlformats.org/officeDocument/2006/relationships/hyperlink" Target="https://www.youtube.com/watch?v=InAUvJzTna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etskiysadv14.nnov.prosadiki.ru/media/2019/12/06/1265374983/pamyatka_dlya_roditelej_po_informacionnoj_bezopasnosti.pdf" TargetMode="External"/><Relationship Id="rId23" Type="http://schemas.openxmlformats.org/officeDocument/2006/relationships/hyperlink" Target="https://www.youtube.com/watch?v=fXJWpAqX8VU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s://youtu.be/TETucJuzYQ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tskiysadv14.nnov.prosadiki.ru/media/2019/12/06/1265374842/federalnyy-zakon-ot-27-iyulya-2006-g-149_iyakh-i-o-zashchite-informatsii.pdf" TargetMode="External"/><Relationship Id="rId14" Type="http://schemas.openxmlformats.org/officeDocument/2006/relationships/hyperlink" Target="https://detskiysadv14.nnov.prosadiki.ru/media/2019/12/06/1265374999/rekomendacii_po_obespecheniyu_informacionno-psixologicheskoj_bezopasnosti.pdf" TargetMode="External"/><Relationship Id="rId22" Type="http://schemas.openxmlformats.org/officeDocument/2006/relationships/hyperlink" Target="https://www.youtube.com/watch?v=5wSP3yOExN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2022-02-17T05:33:00Z</dcterms:created>
  <dcterms:modified xsi:type="dcterms:W3CDTF">2022-02-17T05:35:00Z</dcterms:modified>
</cp:coreProperties>
</file>